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7A" w:rsidRDefault="003C35A5" w:rsidP="00031C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COMMUNITY SOLAR MATERIALS AND UPDATES</w:t>
      </w:r>
    </w:p>
    <w:p w:rsidR="00031C3B" w:rsidRDefault="00031C3B" w:rsidP="00031C3B">
      <w:pPr>
        <w:spacing w:after="0" w:line="240" w:lineRule="auto"/>
        <w:jc w:val="center"/>
        <w:rPr>
          <w:rFonts w:ascii="Times New Roman" w:hAnsi="Times New Roman" w:cs="Times New Roman"/>
          <w:b/>
          <w:sz w:val="24"/>
          <w:szCs w:val="24"/>
        </w:rPr>
      </w:pPr>
    </w:p>
    <w:p w:rsidR="00F24A9D" w:rsidRDefault="00031C3B" w:rsidP="0003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construction and operation of community solar facilities in the service territory of investor-owned public utilities [IOUs] are subject to the regulation of the New Mexico Public Regulation Commission</w:t>
      </w:r>
      <w:r w:rsidR="00C87E02">
        <w:rPr>
          <w:rFonts w:ascii="Times New Roman" w:hAnsi="Times New Roman" w:cs="Times New Roman"/>
          <w:sz w:val="24"/>
          <w:szCs w:val="24"/>
        </w:rPr>
        <w:t xml:space="preserve"> due to the legal framework for the sale of electricity</w:t>
      </w:r>
      <w:r>
        <w:rPr>
          <w:rFonts w:ascii="Times New Roman" w:hAnsi="Times New Roman" w:cs="Times New Roman"/>
          <w:sz w:val="24"/>
          <w:szCs w:val="24"/>
        </w:rPr>
        <w:t>.  The Public Service Company of New Mexico, Southwestern Public Service, and El Paso Electric, the three IOUs in New Mexico, are all “natural monopolies.”  This means that the IOUs have the exclusive legal authority to sell retail electricity in their respecti</w:t>
      </w:r>
      <w:r w:rsidR="00F24A9D">
        <w:rPr>
          <w:rFonts w:ascii="Times New Roman" w:hAnsi="Times New Roman" w:cs="Times New Roman"/>
          <w:sz w:val="24"/>
          <w:szCs w:val="24"/>
        </w:rPr>
        <w:t>ve territories</w:t>
      </w:r>
      <w:r w:rsidR="00C87E02">
        <w:rPr>
          <w:rFonts w:ascii="Times New Roman" w:hAnsi="Times New Roman" w:cs="Times New Roman"/>
          <w:sz w:val="24"/>
          <w:szCs w:val="24"/>
        </w:rPr>
        <w:t xml:space="preserve"> in exchange for their “agreeing” to the supervision of the PRC (the “regulatory compact”)</w:t>
      </w:r>
      <w:r w:rsidR="00F24A9D">
        <w:rPr>
          <w:rFonts w:ascii="Times New Roman" w:hAnsi="Times New Roman" w:cs="Times New Roman"/>
          <w:sz w:val="24"/>
          <w:szCs w:val="24"/>
        </w:rPr>
        <w:t xml:space="preserve">.  </w:t>
      </w:r>
      <w:hyperlink r:id="rId4" w:history="1">
        <w:r w:rsidR="00F24A9D" w:rsidRPr="002E72E2">
          <w:rPr>
            <w:rStyle w:val="Hyperlink"/>
            <w:rFonts w:ascii="Times New Roman" w:hAnsi="Times New Roman" w:cs="Times New Roman"/>
            <w:i/>
            <w:sz w:val="24"/>
            <w:szCs w:val="24"/>
          </w:rPr>
          <w:t>See</w:t>
        </w:r>
        <w:r w:rsidR="00F24A9D" w:rsidRPr="002E72E2">
          <w:rPr>
            <w:rStyle w:val="Hyperlink"/>
            <w:rFonts w:ascii="Times New Roman" w:hAnsi="Times New Roman" w:cs="Times New Roman"/>
            <w:sz w:val="24"/>
            <w:szCs w:val="24"/>
          </w:rPr>
          <w:t xml:space="preserve"> PowerPoint</w:t>
        </w:r>
      </w:hyperlink>
      <w:r w:rsidR="00F24A9D">
        <w:rPr>
          <w:rFonts w:ascii="Times New Roman" w:hAnsi="Times New Roman" w:cs="Times New Roman"/>
          <w:sz w:val="24"/>
          <w:szCs w:val="24"/>
        </w:rPr>
        <w:t xml:space="preserve">, </w:t>
      </w:r>
      <w:hyperlink r:id="rId5" w:history="1">
        <w:r w:rsidR="00F24A9D" w:rsidRPr="00097E7B">
          <w:rPr>
            <w:rStyle w:val="Hyperlink"/>
            <w:rFonts w:ascii="Times New Roman" w:hAnsi="Times New Roman" w:cs="Times New Roman"/>
            <w:sz w:val="24"/>
            <w:szCs w:val="24"/>
          </w:rPr>
          <w:t>“Our Path to Publicly-Owned, Community-Controlled Electricity”</w:t>
        </w:r>
      </w:hyperlink>
      <w:r w:rsidR="00F24A9D">
        <w:rPr>
          <w:rFonts w:ascii="Times New Roman" w:hAnsi="Times New Roman" w:cs="Times New Roman"/>
          <w:sz w:val="24"/>
          <w:szCs w:val="24"/>
        </w:rPr>
        <w:t xml:space="preserve"> </w:t>
      </w:r>
    </w:p>
    <w:p w:rsidR="00F24A9D" w:rsidRDefault="00F24A9D" w:rsidP="00031C3B">
      <w:pPr>
        <w:spacing w:after="0" w:line="240" w:lineRule="auto"/>
        <w:jc w:val="both"/>
        <w:rPr>
          <w:rFonts w:ascii="Times New Roman" w:hAnsi="Times New Roman" w:cs="Times New Roman"/>
          <w:sz w:val="24"/>
          <w:szCs w:val="24"/>
        </w:rPr>
      </w:pPr>
    </w:p>
    <w:p w:rsidR="00F24A9D" w:rsidRDefault="00F24A9D" w:rsidP="0003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solar facilities are legislatively created exceptions to the natural monopoly rules.  In other words, community solar facilities will sell retail electricity subject to the PRC rules (though community solar facilities are expressly not public utilities within the meaning of the Pu</w:t>
      </w:r>
      <w:r w:rsidR="00044073">
        <w:rPr>
          <w:rFonts w:ascii="Times New Roman" w:hAnsi="Times New Roman" w:cs="Times New Roman"/>
          <w:sz w:val="24"/>
          <w:szCs w:val="24"/>
        </w:rPr>
        <w:t>blic Utility Act).  T</w:t>
      </w:r>
      <w:r>
        <w:rPr>
          <w:rFonts w:ascii="Times New Roman" w:hAnsi="Times New Roman" w:cs="Times New Roman"/>
          <w:sz w:val="24"/>
          <w:szCs w:val="24"/>
        </w:rPr>
        <w:t>he New Mexico Legislature</w:t>
      </w:r>
      <w:r w:rsidR="00044073">
        <w:rPr>
          <w:rFonts w:ascii="Times New Roman" w:hAnsi="Times New Roman" w:cs="Times New Roman"/>
          <w:sz w:val="24"/>
          <w:szCs w:val="24"/>
        </w:rPr>
        <w:t xml:space="preserve"> </w:t>
      </w:r>
      <w:r>
        <w:rPr>
          <w:rFonts w:ascii="Times New Roman" w:hAnsi="Times New Roman" w:cs="Times New Roman"/>
          <w:sz w:val="24"/>
          <w:szCs w:val="24"/>
        </w:rPr>
        <w:t>enact</w:t>
      </w:r>
      <w:r w:rsidR="00044073">
        <w:rPr>
          <w:rFonts w:ascii="Times New Roman" w:hAnsi="Times New Roman" w:cs="Times New Roman"/>
          <w:sz w:val="24"/>
          <w:szCs w:val="24"/>
        </w:rPr>
        <w:t>ed</w:t>
      </w:r>
      <w:r>
        <w:rPr>
          <w:rFonts w:ascii="Times New Roman" w:hAnsi="Times New Roman" w:cs="Times New Roman"/>
          <w:sz w:val="24"/>
          <w:szCs w:val="24"/>
        </w:rPr>
        <w:t xml:space="preserve"> the Community Solar Act to establish the general </w:t>
      </w:r>
      <w:r w:rsidR="00C87E02">
        <w:rPr>
          <w:rFonts w:ascii="Times New Roman" w:hAnsi="Times New Roman" w:cs="Times New Roman"/>
          <w:sz w:val="24"/>
          <w:szCs w:val="24"/>
        </w:rPr>
        <w:t xml:space="preserve">governing </w:t>
      </w:r>
      <w:r>
        <w:rPr>
          <w:rFonts w:ascii="Times New Roman" w:hAnsi="Times New Roman" w:cs="Times New Roman"/>
          <w:sz w:val="24"/>
          <w:szCs w:val="24"/>
        </w:rPr>
        <w:t xml:space="preserve">principles and delegate to the PRC the authority to issue the specific rules.  </w:t>
      </w:r>
      <w:r w:rsidRPr="00F24A9D">
        <w:rPr>
          <w:rFonts w:ascii="Times New Roman" w:hAnsi="Times New Roman" w:cs="Times New Roman"/>
          <w:i/>
          <w:sz w:val="24"/>
          <w:szCs w:val="24"/>
        </w:rPr>
        <w:t>See</w:t>
      </w:r>
      <w:r>
        <w:rPr>
          <w:rFonts w:ascii="Times New Roman" w:hAnsi="Times New Roman" w:cs="Times New Roman"/>
          <w:sz w:val="24"/>
          <w:szCs w:val="24"/>
        </w:rPr>
        <w:t xml:space="preserve"> </w:t>
      </w:r>
      <w:hyperlink r:id="rId6" w:history="1">
        <w:r w:rsidRPr="00097E7B">
          <w:rPr>
            <w:rStyle w:val="Hyperlink"/>
            <w:rFonts w:ascii="Times New Roman" w:hAnsi="Times New Roman" w:cs="Times New Roman"/>
            <w:sz w:val="24"/>
            <w:szCs w:val="24"/>
          </w:rPr>
          <w:t xml:space="preserve">Community Solar Act and </w:t>
        </w:r>
        <w:r w:rsidR="00BB5181" w:rsidRPr="00097E7B">
          <w:rPr>
            <w:rStyle w:val="Hyperlink"/>
            <w:rFonts w:ascii="Times New Roman" w:hAnsi="Times New Roman" w:cs="Times New Roman"/>
            <w:sz w:val="24"/>
            <w:szCs w:val="24"/>
          </w:rPr>
          <w:t>PRC Rule 17.9.573 (Rule 573)</w:t>
        </w:r>
      </w:hyperlink>
      <w:r w:rsidR="00BB5181">
        <w:rPr>
          <w:rFonts w:ascii="Times New Roman" w:hAnsi="Times New Roman" w:cs="Times New Roman"/>
          <w:sz w:val="24"/>
          <w:szCs w:val="24"/>
        </w:rPr>
        <w:t xml:space="preserve"> </w:t>
      </w:r>
    </w:p>
    <w:p w:rsidR="00BB5181" w:rsidRDefault="00BB5181" w:rsidP="00031C3B">
      <w:pPr>
        <w:spacing w:after="0" w:line="240" w:lineRule="auto"/>
        <w:jc w:val="both"/>
        <w:rPr>
          <w:rFonts w:ascii="Times New Roman" w:hAnsi="Times New Roman" w:cs="Times New Roman"/>
          <w:sz w:val="24"/>
          <w:szCs w:val="24"/>
        </w:rPr>
      </w:pPr>
    </w:p>
    <w:p w:rsidR="00BB5181" w:rsidRDefault="00BB5181" w:rsidP="0003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B5181" w:rsidRDefault="00BB5181" w:rsidP="00031C3B">
      <w:pPr>
        <w:spacing w:after="0" w:line="240" w:lineRule="auto"/>
        <w:jc w:val="both"/>
        <w:rPr>
          <w:rFonts w:ascii="Times New Roman" w:hAnsi="Times New Roman" w:cs="Times New Roman"/>
          <w:sz w:val="24"/>
          <w:szCs w:val="24"/>
        </w:rPr>
      </w:pPr>
    </w:p>
    <w:p w:rsidR="00E3733C" w:rsidRDefault="00BB5181" w:rsidP="0003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EJC Renewable Energy Working Group members have provided helpful roadmaps to help us navigate these technical materials.  Bob Scott has developed an outline of </w:t>
      </w:r>
      <w:hyperlink r:id="rId7" w:history="1">
        <w:r w:rsidRPr="00097E7B">
          <w:rPr>
            <w:rStyle w:val="Hyperlink"/>
            <w:rFonts w:ascii="Times New Roman" w:hAnsi="Times New Roman" w:cs="Times New Roman"/>
            <w:sz w:val="24"/>
            <w:szCs w:val="24"/>
          </w:rPr>
          <w:t>Rule 573</w:t>
        </w:r>
      </w:hyperlink>
      <w:r>
        <w:rPr>
          <w:rFonts w:ascii="Times New Roman" w:hAnsi="Times New Roman" w:cs="Times New Roman"/>
          <w:sz w:val="24"/>
          <w:szCs w:val="24"/>
        </w:rPr>
        <w:t xml:space="preserve"> according to its main topical issues.  Andrew Stone has put together a PowerPoint to help </w:t>
      </w:r>
      <w:r w:rsidR="00F21473">
        <w:rPr>
          <w:rFonts w:ascii="Times New Roman" w:hAnsi="Times New Roman" w:cs="Times New Roman"/>
          <w:sz w:val="24"/>
          <w:szCs w:val="24"/>
        </w:rPr>
        <w:t>us</w:t>
      </w:r>
      <w:r>
        <w:rPr>
          <w:rFonts w:ascii="Times New Roman" w:hAnsi="Times New Roman" w:cs="Times New Roman"/>
          <w:sz w:val="24"/>
          <w:szCs w:val="24"/>
        </w:rPr>
        <w:t xml:space="preserve"> file community solar application</w:t>
      </w:r>
      <w:r w:rsidR="00F21473">
        <w:rPr>
          <w:rFonts w:ascii="Times New Roman" w:hAnsi="Times New Roman" w:cs="Times New Roman"/>
          <w:sz w:val="24"/>
          <w:szCs w:val="24"/>
        </w:rPr>
        <w:t>s</w:t>
      </w:r>
      <w:r w:rsidR="00C87E02">
        <w:rPr>
          <w:rFonts w:ascii="Times New Roman" w:hAnsi="Times New Roman" w:cs="Times New Roman"/>
          <w:sz w:val="24"/>
          <w:szCs w:val="24"/>
        </w:rPr>
        <w:t xml:space="preserve"> for PRC-approval</w:t>
      </w:r>
      <w:r>
        <w:rPr>
          <w:rFonts w:ascii="Times New Roman" w:hAnsi="Times New Roman" w:cs="Times New Roman"/>
          <w:sz w:val="24"/>
          <w:szCs w:val="24"/>
        </w:rPr>
        <w:t xml:space="preserve">.  This </w:t>
      </w:r>
      <w:r w:rsidR="003C35A5">
        <w:rPr>
          <w:rFonts w:ascii="Times New Roman" w:hAnsi="Times New Roman" w:cs="Times New Roman"/>
          <w:sz w:val="24"/>
          <w:szCs w:val="24"/>
        </w:rPr>
        <w:t xml:space="preserve">will be very </w:t>
      </w:r>
      <w:r w:rsidR="00EC1365">
        <w:rPr>
          <w:rFonts w:ascii="Times New Roman" w:hAnsi="Times New Roman" w:cs="Times New Roman"/>
          <w:sz w:val="24"/>
          <w:szCs w:val="24"/>
        </w:rPr>
        <w:t xml:space="preserve">helpful </w:t>
      </w:r>
      <w:r w:rsidR="00C87E02">
        <w:rPr>
          <w:rFonts w:ascii="Times New Roman" w:hAnsi="Times New Roman" w:cs="Times New Roman"/>
          <w:sz w:val="24"/>
          <w:szCs w:val="24"/>
        </w:rPr>
        <w:t>to those of us</w:t>
      </w:r>
      <w:r w:rsidR="00EC1365">
        <w:rPr>
          <w:rFonts w:ascii="Times New Roman" w:hAnsi="Times New Roman" w:cs="Times New Roman"/>
          <w:sz w:val="24"/>
          <w:szCs w:val="24"/>
        </w:rPr>
        <w:t xml:space="preserve"> who are trying “to keep the community in community solar” because </w:t>
      </w:r>
      <w:r w:rsidR="00C87E02">
        <w:rPr>
          <w:rFonts w:ascii="Times New Roman" w:hAnsi="Times New Roman" w:cs="Times New Roman"/>
          <w:sz w:val="24"/>
          <w:szCs w:val="24"/>
        </w:rPr>
        <w:t xml:space="preserve">we will be facing daunting competition in that PRC approval process.  This is because </w:t>
      </w:r>
      <w:r w:rsidR="00EC1365">
        <w:rPr>
          <w:rFonts w:ascii="Times New Roman" w:hAnsi="Times New Roman" w:cs="Times New Roman"/>
          <w:sz w:val="24"/>
          <w:szCs w:val="24"/>
        </w:rPr>
        <w:t xml:space="preserve">there will be many more applications than available capacity (200 MW in the whole state divided by the three IOUs). </w:t>
      </w:r>
    </w:p>
    <w:p w:rsidR="00E3733C" w:rsidRDefault="00E3733C" w:rsidP="00031C3B">
      <w:pPr>
        <w:spacing w:after="0" w:line="240" w:lineRule="auto"/>
        <w:jc w:val="both"/>
        <w:rPr>
          <w:rFonts w:ascii="Times New Roman" w:hAnsi="Times New Roman" w:cs="Times New Roman"/>
          <w:sz w:val="24"/>
          <w:szCs w:val="24"/>
        </w:rPr>
      </w:pPr>
    </w:p>
    <w:p w:rsidR="00A90CE3" w:rsidRDefault="00EC1365" w:rsidP="0003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See Bob’s outline here:</w:t>
      </w:r>
      <w:hyperlink r:id="rId8" w:history="1">
        <w:r w:rsidR="00DA739A" w:rsidRPr="00127515">
          <w:rPr>
            <w:rStyle w:val="Hyperlink"/>
            <w:rFonts w:ascii="Times New Roman" w:hAnsi="Times New Roman" w:cs="Times New Roman"/>
            <w:sz w:val="24"/>
            <w:szCs w:val="24"/>
          </w:rPr>
          <w:t xml:space="preserve"> PRC Community Sola</w:t>
        </w:r>
        <w:r w:rsidR="00DA739A" w:rsidRPr="00127515">
          <w:rPr>
            <w:rStyle w:val="Hyperlink"/>
            <w:rFonts w:ascii="Times New Roman" w:hAnsi="Times New Roman" w:cs="Times New Roman"/>
            <w:sz w:val="24"/>
            <w:szCs w:val="24"/>
          </w:rPr>
          <w:t>r</w:t>
        </w:r>
        <w:r w:rsidR="00DA739A" w:rsidRPr="00127515">
          <w:rPr>
            <w:rStyle w:val="Hyperlink"/>
            <w:rFonts w:ascii="Times New Roman" w:hAnsi="Times New Roman" w:cs="Times New Roman"/>
            <w:sz w:val="24"/>
            <w:szCs w:val="24"/>
          </w:rPr>
          <w:t xml:space="preserve"> Rules Summary</w:t>
        </w:r>
      </w:hyperlink>
      <w:bookmarkStart w:id="0" w:name="_GoBack"/>
      <w:bookmarkEnd w:id="0"/>
    </w:p>
    <w:p w:rsidR="00EC1365" w:rsidRDefault="00EC1365" w:rsidP="00031C3B">
      <w:pPr>
        <w:spacing w:after="0" w:line="240" w:lineRule="auto"/>
        <w:jc w:val="both"/>
        <w:rPr>
          <w:rFonts w:ascii="Times New Roman" w:hAnsi="Times New Roman" w:cs="Times New Roman"/>
          <w:sz w:val="24"/>
          <w:szCs w:val="24"/>
        </w:rPr>
      </w:pPr>
    </w:p>
    <w:p w:rsidR="00EC1365" w:rsidRPr="00031C3B" w:rsidRDefault="00EC1365" w:rsidP="00031C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See Andrew’s PowerPoint here:</w:t>
      </w:r>
      <w:r w:rsidR="00DA739A">
        <w:rPr>
          <w:rFonts w:ascii="Times New Roman" w:hAnsi="Times New Roman" w:cs="Times New Roman"/>
          <w:sz w:val="24"/>
          <w:szCs w:val="24"/>
        </w:rPr>
        <w:t xml:space="preserve"> </w:t>
      </w:r>
      <w:hyperlink r:id="rId9" w:history="1">
        <w:r w:rsidR="00DA739A" w:rsidRPr="00A90CE3">
          <w:rPr>
            <w:rStyle w:val="Hyperlink"/>
            <w:rFonts w:ascii="Times New Roman" w:hAnsi="Times New Roman" w:cs="Times New Roman"/>
            <w:sz w:val="24"/>
            <w:szCs w:val="24"/>
          </w:rPr>
          <w:t>Winning NMPRC RFP’S  BY THE NUMBERS</w:t>
        </w:r>
      </w:hyperlink>
    </w:p>
    <w:p w:rsidR="00031C3B" w:rsidRDefault="00031C3B" w:rsidP="00031C3B">
      <w:pPr>
        <w:spacing w:after="0" w:line="240" w:lineRule="auto"/>
        <w:jc w:val="both"/>
        <w:rPr>
          <w:rFonts w:ascii="Times New Roman" w:hAnsi="Times New Roman" w:cs="Times New Roman"/>
          <w:sz w:val="24"/>
          <w:szCs w:val="24"/>
        </w:rPr>
      </w:pPr>
    </w:p>
    <w:p w:rsidR="00031C3B" w:rsidRPr="00031C3B" w:rsidRDefault="00031C3B" w:rsidP="00031C3B">
      <w:pPr>
        <w:spacing w:after="0" w:line="240" w:lineRule="auto"/>
        <w:jc w:val="both"/>
        <w:rPr>
          <w:rFonts w:ascii="Times New Roman" w:hAnsi="Times New Roman" w:cs="Times New Roman"/>
          <w:sz w:val="24"/>
          <w:szCs w:val="24"/>
        </w:rPr>
      </w:pPr>
    </w:p>
    <w:sectPr w:rsidR="00031C3B" w:rsidRPr="00031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3B"/>
    <w:rsid w:val="00031C3B"/>
    <w:rsid w:val="00044073"/>
    <w:rsid w:val="00097E7B"/>
    <w:rsid w:val="00127515"/>
    <w:rsid w:val="002E72E2"/>
    <w:rsid w:val="003C35A5"/>
    <w:rsid w:val="00667406"/>
    <w:rsid w:val="006E4F61"/>
    <w:rsid w:val="00877628"/>
    <w:rsid w:val="009A546A"/>
    <w:rsid w:val="009E5E00"/>
    <w:rsid w:val="00A90CE3"/>
    <w:rsid w:val="00BB5181"/>
    <w:rsid w:val="00C87E02"/>
    <w:rsid w:val="00DA739A"/>
    <w:rsid w:val="00E3733C"/>
    <w:rsid w:val="00E4151B"/>
    <w:rsid w:val="00EC1365"/>
    <w:rsid w:val="00ED5296"/>
    <w:rsid w:val="00F02893"/>
    <w:rsid w:val="00F21473"/>
    <w:rsid w:val="00F24A9D"/>
    <w:rsid w:val="00F9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F199"/>
  <w15:chartTrackingRefBased/>
  <w15:docId w15:val="{B41FC6F8-16D7-4753-AFDF-D0D58D0D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9D"/>
    <w:rPr>
      <w:color w:val="0563C1" w:themeColor="hyperlink"/>
      <w:u w:val="single"/>
    </w:rPr>
  </w:style>
  <w:style w:type="character" w:styleId="FollowedHyperlink">
    <w:name w:val="FollowedHyperlink"/>
    <w:basedOn w:val="DefaultParagraphFont"/>
    <w:uiPriority w:val="99"/>
    <w:semiHidden/>
    <w:unhideWhenUsed/>
    <w:rsid w:val="002E7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nm-ejcaucus.org/environmental-justice-caucus/working-groups/renewable-power/community-solar/community-solar-meeting-agendas/" TargetMode="External"/><Relationship Id="rId3" Type="http://schemas.openxmlformats.org/officeDocument/2006/relationships/webSettings" Target="webSettings.xml"/><Relationship Id="rId7" Type="http://schemas.openxmlformats.org/officeDocument/2006/relationships/hyperlink" Target="https://dpnm-ejcaucus.org/environmental-justice-caucus/working-groups/renewable-power/community-solar/community-solar-r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nm-ejcaucus.org/environmental-justice-caucus/working-groups/renewable-power/community-solar/legal-authorities/" TargetMode="External"/><Relationship Id="rId11" Type="http://schemas.openxmlformats.org/officeDocument/2006/relationships/theme" Target="theme/theme1.xml"/><Relationship Id="rId5" Type="http://schemas.openxmlformats.org/officeDocument/2006/relationships/hyperlink" Target="https://dpnm-ejcaucus.org/environmental-justice-caucus/working-groups/renewable-power/community-solar/dpnm-materials-on-community-solar/" TargetMode="External"/><Relationship Id="rId10" Type="http://schemas.openxmlformats.org/officeDocument/2006/relationships/fontTable" Target="fontTable.xml"/><Relationship Id="rId4" Type="http://schemas.openxmlformats.org/officeDocument/2006/relationships/hyperlink" Target="https://dpnm-ejcaucus.org/environmental-justice-caucus/working-groups/renewable-power/community-solar/dpnm-materials-on-community-solar/" TargetMode="External"/><Relationship Id="rId9" Type="http://schemas.openxmlformats.org/officeDocument/2006/relationships/hyperlink" Target="https://dpnm-ejcaucus.org/environmental-justice-caucus/working-groups/renewable-power/community-solar/community-solar-meeting-age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explora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explora.albuquerque@gmail.com</cp:lastModifiedBy>
  <cp:revision>5</cp:revision>
  <dcterms:created xsi:type="dcterms:W3CDTF">2022-08-31T21:57:00Z</dcterms:created>
  <dcterms:modified xsi:type="dcterms:W3CDTF">2022-09-05T22:56:00Z</dcterms:modified>
</cp:coreProperties>
</file>